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58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E83FAA" w:rsidRPr="00BD4E63" w:rsidTr="00E83FAA">
        <w:tc>
          <w:tcPr>
            <w:tcW w:w="9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3FAA" w:rsidRPr="00BD4E63" w:rsidRDefault="00E83FAA" w:rsidP="00E83FAA">
            <w:pPr>
              <w:spacing w:before="430" w:after="2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D4E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drawing>
                <wp:inline distT="0" distB="0" distL="0" distR="0">
                  <wp:extent cx="573405" cy="764540"/>
                  <wp:effectExtent l="1905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764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FAA" w:rsidRPr="00BD4E63" w:rsidTr="00E83FAA">
        <w:tc>
          <w:tcPr>
            <w:tcW w:w="9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3FAA" w:rsidRPr="00BD4E63" w:rsidRDefault="00E83FAA" w:rsidP="00E83FAA">
            <w:pPr>
              <w:spacing w:before="2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D4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МІНІСТЕРСТВО ОСВІТИ І НАУКИ УКРАЇНИ</w:t>
            </w:r>
          </w:p>
        </w:tc>
      </w:tr>
      <w:tr w:rsidR="00E83FAA" w:rsidRPr="00BD4E63" w:rsidTr="00E83FAA">
        <w:tc>
          <w:tcPr>
            <w:tcW w:w="9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3FAA" w:rsidRPr="00BD4E63" w:rsidRDefault="00E83FAA" w:rsidP="00E83FAA">
            <w:pPr>
              <w:spacing w:before="430" w:after="2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D4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НАКАЗ</w:t>
            </w:r>
          </w:p>
        </w:tc>
      </w:tr>
      <w:tr w:rsidR="00E83FAA" w:rsidRPr="00BD4E63" w:rsidTr="00E83FAA">
        <w:tc>
          <w:tcPr>
            <w:tcW w:w="9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3FAA" w:rsidRPr="00BD4E63" w:rsidRDefault="00E83FAA" w:rsidP="00E83FAA">
            <w:pPr>
              <w:spacing w:before="215" w:after="215"/>
              <w:ind w:left="645" w:right="6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D4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23.06.2017  № 916</w:t>
            </w:r>
          </w:p>
        </w:tc>
      </w:tr>
    </w:tbl>
    <w:p w:rsidR="00E83FAA" w:rsidRPr="00BD4E63" w:rsidRDefault="00E83FAA" w:rsidP="00E83FAA">
      <w:pPr>
        <w:spacing w:before="430" w:after="645"/>
        <w:ind w:left="645" w:right="6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n3"/>
      <w:bookmarkEnd w:id="0"/>
      <w:r w:rsidRPr="00BD4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 впровадження елементів дуальної форми навчання у професійну підготовку кваліфікованих робітників</w:t>
      </w:r>
    </w:p>
    <w:p w:rsidR="00E83FAA" w:rsidRPr="00BD4E63" w:rsidRDefault="00E83FAA" w:rsidP="00E83FAA">
      <w:pPr>
        <w:spacing w:before="0" w:after="215"/>
        <w:ind w:firstLine="64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" w:name="n4"/>
      <w:bookmarkEnd w:id="1"/>
      <w:r w:rsidRPr="00BD4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метою створення умов для якісної підготовки конкурентоспроможних робітничих кадрів, здатних задовольнити вимоги загальнодержавного та регіональних ринків праці, забезпечення гнучкості та мобільності організації навчально-виробничого процесу, оновлення змісту освіти шляхом упровадження у професійну підготовку кваліфікованих робітничих кадрів елементів дуальної форми навчання </w:t>
      </w:r>
      <w:r w:rsidRPr="00BD4E63"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  <w:lang w:val="uk-UA" w:eastAsia="ru-RU"/>
        </w:rPr>
        <w:t>НАКАЗУЮ:</w:t>
      </w:r>
    </w:p>
    <w:p w:rsidR="00E83FAA" w:rsidRPr="00BD4E63" w:rsidRDefault="00E83FAA" w:rsidP="00E83FAA">
      <w:pPr>
        <w:spacing w:before="0" w:after="215"/>
        <w:ind w:firstLine="64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" w:name="n5"/>
      <w:bookmarkEnd w:id="2"/>
      <w:r w:rsidRPr="00BD4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Затвердити </w:t>
      </w:r>
      <w:hyperlink r:id="rId5" w:anchor="n16" w:history="1">
        <w:r w:rsidRPr="00BD4E63">
          <w:rPr>
            <w:rFonts w:ascii="Times New Roman" w:eastAsia="Times New Roman" w:hAnsi="Times New Roman" w:cs="Times New Roman"/>
            <w:color w:val="006600"/>
            <w:sz w:val="28"/>
            <w:szCs w:val="28"/>
            <w:lang w:val="uk-UA" w:eastAsia="ru-RU"/>
          </w:rPr>
          <w:t>перелік професійно-технічних навчальних закладів для впровадження упродовж 2017-2020 років елементів дуальної форми навчання з визначених робітничих професій</w:t>
        </w:r>
      </w:hyperlink>
      <w:r w:rsidRPr="00BD4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(додаток 1).</w:t>
      </w:r>
    </w:p>
    <w:p w:rsidR="00E83FAA" w:rsidRPr="00BD4E63" w:rsidRDefault="00E83FAA" w:rsidP="00E83FAA">
      <w:pPr>
        <w:spacing w:before="0" w:after="215"/>
        <w:ind w:firstLine="64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" w:name="n6"/>
      <w:bookmarkEnd w:id="3"/>
      <w:r w:rsidRPr="00BD4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Затвердити </w:t>
      </w:r>
      <w:hyperlink r:id="rId6" w:anchor="n19" w:history="1">
        <w:r w:rsidRPr="00BD4E63">
          <w:rPr>
            <w:rFonts w:ascii="Times New Roman" w:eastAsia="Times New Roman" w:hAnsi="Times New Roman" w:cs="Times New Roman"/>
            <w:color w:val="006600"/>
            <w:sz w:val="28"/>
            <w:szCs w:val="28"/>
            <w:lang w:val="uk-UA" w:eastAsia="ru-RU"/>
          </w:rPr>
          <w:t>План (дорожню карту) упровадження елементів дуальної форми навчання у професійну підготовку кваліфікованих робітничих кадрів</w:t>
        </w:r>
      </w:hyperlink>
      <w:r w:rsidRPr="00BD4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(додаток 2).</w:t>
      </w:r>
    </w:p>
    <w:p w:rsidR="00E83FAA" w:rsidRPr="00BD4E63" w:rsidRDefault="00E83FAA" w:rsidP="00E83FAA">
      <w:pPr>
        <w:spacing w:before="0" w:after="215"/>
        <w:ind w:firstLine="64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4" w:name="n7"/>
      <w:bookmarkEnd w:id="4"/>
      <w:r w:rsidRPr="00BD4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Департаментам (управлінням) освіти і науки обласних та Київської міської державних адміністрацій:</w:t>
      </w:r>
    </w:p>
    <w:p w:rsidR="00E83FAA" w:rsidRPr="00BD4E63" w:rsidRDefault="00E83FAA" w:rsidP="00E83FAA">
      <w:pPr>
        <w:spacing w:before="0" w:after="215"/>
        <w:ind w:firstLine="64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5" w:name="n8"/>
      <w:bookmarkEnd w:id="5"/>
      <w:r w:rsidRPr="00BD4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 забезпечити виконання завдань, визначених Планом (дорожньою картою) упровадження елементів дуальної форми навчання у професійну підготовку кваліфікованих робітничих кадрів;</w:t>
      </w:r>
    </w:p>
    <w:p w:rsidR="00E83FAA" w:rsidRPr="00BD4E63" w:rsidRDefault="00E83FAA" w:rsidP="00E83FAA">
      <w:pPr>
        <w:spacing w:before="0" w:after="215"/>
        <w:ind w:firstLine="64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6" w:name="n9"/>
      <w:bookmarkEnd w:id="6"/>
      <w:r w:rsidRPr="00BD4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створити необхідні умови для проведення професійно-практичної підготовки здобувачів в умовах виробництва з використанням елементів дуальної форми навчання спільно з об'єднаннями роботодавців, підприємствами, установами, організаціями-замовниками підготовки робітничих кадрів та професійно-технічними навчальними закладами;</w:t>
      </w:r>
    </w:p>
    <w:p w:rsidR="00E83FAA" w:rsidRPr="00BD4E63" w:rsidRDefault="00E83FAA" w:rsidP="00E83FAA">
      <w:pPr>
        <w:spacing w:before="0" w:after="215"/>
        <w:ind w:firstLine="64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7" w:name="n10"/>
      <w:bookmarkEnd w:id="7"/>
      <w:r w:rsidRPr="00BD4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3) розглянути питання організації навчально-виробничого процесу з елементами дуальної форми навчання на засіданні Регіональних рад професійно-технічної освіти упродовж 2017-2018 навчального року.</w:t>
      </w:r>
    </w:p>
    <w:p w:rsidR="00E83FAA" w:rsidRPr="00BD4E63" w:rsidRDefault="00E83FAA" w:rsidP="00E83FAA">
      <w:pPr>
        <w:spacing w:before="0" w:after="215"/>
        <w:ind w:firstLine="64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8" w:name="n11"/>
      <w:bookmarkEnd w:id="8"/>
      <w:r w:rsidRPr="00BD4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Інституту модернізації змісту освіти (</w:t>
      </w:r>
      <w:proofErr w:type="spellStart"/>
      <w:r w:rsidRPr="00BD4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Завалевський</w:t>
      </w:r>
      <w:proofErr w:type="spellEnd"/>
      <w:r w:rsidRPr="00BD4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Ю.І.) та Навчально-методичним (науково-методичним) центрам (кабінетам) професійно-технічної освіти забезпечити методичний супровід упровадження елементів дуальної форми навчання у професійну підготовку кваліфікованих робітничих кадрів та здійснювати щорічний моніторинг результатів діяльності професійно-технічних навчальних закладів упродовж 2017-2020 років.</w:t>
      </w:r>
    </w:p>
    <w:p w:rsidR="00E83FAA" w:rsidRPr="00BD4E63" w:rsidRDefault="00E83FAA" w:rsidP="00E83FAA">
      <w:pPr>
        <w:spacing w:before="0" w:after="215"/>
        <w:ind w:firstLine="64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9" w:name="n12"/>
      <w:bookmarkEnd w:id="9"/>
      <w:r w:rsidRPr="00BD4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Департаменту професійної освіти (</w:t>
      </w:r>
      <w:proofErr w:type="spellStart"/>
      <w:r w:rsidRPr="00BD4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Кучинський</w:t>
      </w:r>
      <w:proofErr w:type="spellEnd"/>
      <w:r w:rsidRPr="00BD4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М.С.) щорічно за поданням департаментів (управлінь) освіти і науки обласних та Київської міської державних адміністрацій здійснювати корегування переліку робітничих професій і професійно-технічних навчальних закладів, що впроваджують елементи дуальної форми навчання у професійну підготовку кваліфікованих робітничих кадрів.</w:t>
      </w:r>
    </w:p>
    <w:p w:rsidR="00E83FAA" w:rsidRPr="00BD4E63" w:rsidRDefault="00E83FAA" w:rsidP="00E83FAA">
      <w:pPr>
        <w:spacing w:before="0" w:after="215"/>
        <w:ind w:firstLine="64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0" w:name="n13"/>
      <w:bookmarkEnd w:id="10"/>
      <w:r w:rsidRPr="00BD4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6. Контроль за виконанням цього наказу покласти на заступника Міністра </w:t>
      </w:r>
      <w:proofErr w:type="spellStart"/>
      <w:r w:rsidRPr="00BD4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Хобзея</w:t>
      </w:r>
      <w:proofErr w:type="spellEnd"/>
      <w:r w:rsidRPr="00BD4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П.К.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5429"/>
      </w:tblGrid>
      <w:tr w:rsidR="00E83FAA" w:rsidRPr="00BD4E63" w:rsidTr="00E83FAA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3FAA" w:rsidRPr="00BD4E63" w:rsidRDefault="00E83FAA" w:rsidP="00E83FAA">
            <w:pPr>
              <w:spacing w:before="430" w:after="2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1" w:name="n14"/>
            <w:bookmarkEnd w:id="11"/>
            <w:r w:rsidRPr="00BD4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Міністр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3FAA" w:rsidRPr="00BD4E63" w:rsidRDefault="00E83FAA" w:rsidP="00E83FAA">
            <w:pPr>
              <w:spacing w:before="4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D4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Л.М. Гриневич</w:t>
            </w:r>
          </w:p>
        </w:tc>
      </w:tr>
    </w:tbl>
    <w:p w:rsidR="00DB78F2" w:rsidRPr="00BD4E63" w:rsidRDefault="00DB78F2" w:rsidP="00E83FAA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_GoBack"/>
      <w:bookmarkEnd w:id="12"/>
    </w:p>
    <w:sectPr w:rsidR="00DB78F2" w:rsidRPr="00BD4E63" w:rsidSect="00DB7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FAA"/>
    <w:rsid w:val="001B71BB"/>
    <w:rsid w:val="001D2B21"/>
    <w:rsid w:val="001D729D"/>
    <w:rsid w:val="003E501C"/>
    <w:rsid w:val="00443A2F"/>
    <w:rsid w:val="00451AF4"/>
    <w:rsid w:val="0046365A"/>
    <w:rsid w:val="00487AE1"/>
    <w:rsid w:val="004F360E"/>
    <w:rsid w:val="0055097C"/>
    <w:rsid w:val="00567235"/>
    <w:rsid w:val="005D07ED"/>
    <w:rsid w:val="00673D92"/>
    <w:rsid w:val="00677F5E"/>
    <w:rsid w:val="007B0CF6"/>
    <w:rsid w:val="007F0008"/>
    <w:rsid w:val="00836C3E"/>
    <w:rsid w:val="00853B06"/>
    <w:rsid w:val="008752DA"/>
    <w:rsid w:val="008D271C"/>
    <w:rsid w:val="0093145D"/>
    <w:rsid w:val="00970FF0"/>
    <w:rsid w:val="00A30D2B"/>
    <w:rsid w:val="00B610B8"/>
    <w:rsid w:val="00BA1FFA"/>
    <w:rsid w:val="00BD4E63"/>
    <w:rsid w:val="00BF7E44"/>
    <w:rsid w:val="00D70190"/>
    <w:rsid w:val="00DB78F2"/>
    <w:rsid w:val="00DD69B5"/>
    <w:rsid w:val="00E757F2"/>
    <w:rsid w:val="00E83FAA"/>
    <w:rsid w:val="00E852B3"/>
    <w:rsid w:val="00F3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E4C2E-EFEB-471B-8931-9924AD04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E83F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E83F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E83FAA"/>
  </w:style>
  <w:style w:type="character" w:customStyle="1" w:styleId="rvts23">
    <w:name w:val="rvts23"/>
    <w:basedOn w:val="a0"/>
    <w:rsid w:val="00E83FAA"/>
  </w:style>
  <w:style w:type="paragraph" w:customStyle="1" w:styleId="rvps7">
    <w:name w:val="rvps7"/>
    <w:basedOn w:val="a"/>
    <w:rsid w:val="00E83F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83FAA"/>
  </w:style>
  <w:style w:type="paragraph" w:customStyle="1" w:styleId="rvps6">
    <w:name w:val="rvps6"/>
    <w:basedOn w:val="a"/>
    <w:rsid w:val="00E83F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E83F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E83FAA"/>
  </w:style>
  <w:style w:type="character" w:styleId="a3">
    <w:name w:val="Hyperlink"/>
    <w:basedOn w:val="a0"/>
    <w:uiPriority w:val="99"/>
    <w:semiHidden/>
    <w:unhideWhenUsed/>
    <w:rsid w:val="00E83FAA"/>
    <w:rPr>
      <w:color w:val="0000FF"/>
      <w:u w:val="single"/>
    </w:rPr>
  </w:style>
  <w:style w:type="character" w:customStyle="1" w:styleId="rvts44">
    <w:name w:val="rvts44"/>
    <w:basedOn w:val="a0"/>
    <w:rsid w:val="00E83FAA"/>
  </w:style>
  <w:style w:type="paragraph" w:customStyle="1" w:styleId="rvps15">
    <w:name w:val="rvps15"/>
    <w:basedOn w:val="a"/>
    <w:rsid w:val="00E83F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3FAA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5006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6529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%D0%90%D0%9D%D0%9D%D0%90\Desktop\%D0%B4%D1%83%D0%B0%D0%BB%D1%8C%D0%BD%D0%B0%20%D0%B2%D1%81%D0%B5\d469366.htm" TargetMode="External"/><Relationship Id="rId5" Type="http://schemas.openxmlformats.org/officeDocument/2006/relationships/hyperlink" Target="file:///C:\Users\%D0%90%D0%9D%D0%9D%D0%90\Desktop\%D0%B4%D1%83%D0%B0%D0%BB%D1%8C%D0%BD%D0%B0%20%D0%B2%D1%81%D0%B5\d469366.ht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1844</Words>
  <Characters>1052</Characters>
  <Application>Microsoft Office Word</Application>
  <DocSecurity>0</DocSecurity>
  <Lines>8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rozumniki</cp:lastModifiedBy>
  <cp:revision>4</cp:revision>
  <cp:lastPrinted>2020-10-16T10:11:00Z</cp:lastPrinted>
  <dcterms:created xsi:type="dcterms:W3CDTF">2019-10-22T10:34:00Z</dcterms:created>
  <dcterms:modified xsi:type="dcterms:W3CDTF">2020-10-16T10:19:00Z</dcterms:modified>
</cp:coreProperties>
</file>